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AF8" w:rsidRDefault="00700AF8" w:rsidP="00700AF8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700AF8" w:rsidRDefault="00700AF8" w:rsidP="00700A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00AF8" w:rsidRDefault="00700AF8" w:rsidP="00700A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700AF8" w:rsidRDefault="00700AF8" w:rsidP="00700A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00AF8" w:rsidRDefault="0005261C" w:rsidP="00700A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«КРАСНОВСКОЕ </w:t>
      </w:r>
      <w:r w:rsidR="00700AF8">
        <w:rPr>
          <w:rFonts w:ascii="Times New Roman" w:hAnsi="Times New Roman"/>
          <w:sz w:val="28"/>
          <w:szCs w:val="28"/>
        </w:rPr>
        <w:t>СЕЛЬСКОЕ ПОСЕЛЕНИЕ»</w:t>
      </w:r>
    </w:p>
    <w:p w:rsidR="00700AF8" w:rsidRDefault="0005261C" w:rsidP="00700A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</w:t>
      </w:r>
      <w:r w:rsidR="00700AF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77C30" w:rsidRDefault="00F77C30" w:rsidP="00700A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0AF8" w:rsidRDefault="00700AF8" w:rsidP="00700A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27280" w:rsidRPr="00427280" w:rsidRDefault="00427280" w:rsidP="00A338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О поддержке инициативы Политсовета Тарасовского</w:t>
      </w:r>
    </w:p>
    <w:p w:rsidR="00427280" w:rsidRPr="00427280" w:rsidRDefault="00427280" w:rsidP="00A338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местного отделения Партии «ЕДИНАЯ РОССИЯ»</w:t>
      </w:r>
    </w:p>
    <w:p w:rsidR="00427280" w:rsidRPr="00427280" w:rsidRDefault="00427280" w:rsidP="00A3389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по присвоению звания «Рубеж воинской доблести»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Принято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 xml:space="preserve">Собранием депутатов                               </w:t>
      </w:r>
      <w:r w:rsidR="0005261C">
        <w:rPr>
          <w:rFonts w:ascii="Times New Roman" w:hAnsi="Times New Roman"/>
          <w:sz w:val="28"/>
          <w:szCs w:val="28"/>
        </w:rPr>
        <w:t xml:space="preserve">                              24</w:t>
      </w:r>
      <w:r w:rsidRPr="00427280">
        <w:rPr>
          <w:rFonts w:ascii="Times New Roman" w:hAnsi="Times New Roman"/>
          <w:sz w:val="28"/>
          <w:szCs w:val="28"/>
        </w:rPr>
        <w:t xml:space="preserve"> марта 2017 года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27280" w:rsidRPr="00427280" w:rsidRDefault="00427280" w:rsidP="0042728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 xml:space="preserve">На основании  Областного закона  от </w:t>
      </w:r>
      <w:r w:rsidR="005619CB" w:rsidRPr="005619CB">
        <w:rPr>
          <w:rFonts w:ascii="Times New Roman" w:hAnsi="Times New Roman"/>
          <w:sz w:val="28"/>
          <w:szCs w:val="28"/>
        </w:rPr>
        <w:t xml:space="preserve"> 01.03.2017 </w:t>
      </w:r>
      <w:r w:rsidR="005619CB">
        <w:rPr>
          <w:rFonts w:ascii="Times New Roman" w:hAnsi="Times New Roman"/>
          <w:sz w:val="28"/>
          <w:szCs w:val="28"/>
        </w:rPr>
        <w:t>№</w:t>
      </w:r>
      <w:r w:rsidR="005619CB" w:rsidRPr="005619CB">
        <w:rPr>
          <w:rFonts w:ascii="Times New Roman" w:hAnsi="Times New Roman"/>
          <w:sz w:val="28"/>
          <w:szCs w:val="28"/>
        </w:rPr>
        <w:t xml:space="preserve"> 1012-ЗС "О почетных званиях Ростовской области "Город воинской доблести", "Населенный пункт воинской добле</w:t>
      </w:r>
      <w:r w:rsidR="005619CB">
        <w:rPr>
          <w:rFonts w:ascii="Times New Roman" w:hAnsi="Times New Roman"/>
          <w:sz w:val="28"/>
          <w:szCs w:val="28"/>
        </w:rPr>
        <w:t xml:space="preserve">сти", "Рубеж воинской доблести", </w:t>
      </w:r>
      <w:r w:rsidRPr="00427280">
        <w:rPr>
          <w:rFonts w:ascii="Times New Roman" w:hAnsi="Times New Roman"/>
          <w:sz w:val="28"/>
          <w:szCs w:val="28"/>
        </w:rPr>
        <w:t xml:space="preserve">ходатайства Секретаря Тарасовского местного отделения ВПП «ЕДИНАЯ РОССИЯ» об инициативе присвоения населенным пунктам Тарасовского района почетного звания Ростовской области «Рубеж воинской доблести» </w:t>
      </w:r>
      <w:r w:rsidR="005619CB">
        <w:rPr>
          <w:rFonts w:ascii="Times New Roman" w:hAnsi="Times New Roman"/>
          <w:sz w:val="28"/>
          <w:szCs w:val="28"/>
        </w:rPr>
        <w:t>и заключения</w:t>
      </w:r>
      <w:r w:rsidR="0005261C">
        <w:rPr>
          <w:rFonts w:ascii="Times New Roman" w:hAnsi="Times New Roman"/>
          <w:sz w:val="28"/>
          <w:szCs w:val="28"/>
        </w:rPr>
        <w:t xml:space="preserve">  главы Администрации Красно</w:t>
      </w:r>
      <w:r w:rsidRPr="00427280">
        <w:rPr>
          <w:rFonts w:ascii="Times New Roman" w:hAnsi="Times New Roman"/>
          <w:sz w:val="28"/>
          <w:szCs w:val="28"/>
        </w:rPr>
        <w:t>вского се</w:t>
      </w:r>
      <w:r w:rsidR="0005261C">
        <w:rPr>
          <w:rFonts w:ascii="Times New Roman" w:hAnsi="Times New Roman"/>
          <w:sz w:val="28"/>
          <w:szCs w:val="28"/>
        </w:rPr>
        <w:t>льского поселения Г.В. Бадаева</w:t>
      </w:r>
      <w:r w:rsidRPr="00427280">
        <w:rPr>
          <w:rFonts w:ascii="Times New Roman" w:hAnsi="Times New Roman"/>
          <w:sz w:val="28"/>
          <w:szCs w:val="28"/>
        </w:rPr>
        <w:t xml:space="preserve"> о включении в перечень претендентов на п</w:t>
      </w:r>
      <w:r w:rsidR="0005261C">
        <w:rPr>
          <w:rFonts w:ascii="Times New Roman" w:hAnsi="Times New Roman"/>
          <w:sz w:val="28"/>
          <w:szCs w:val="28"/>
        </w:rPr>
        <w:t xml:space="preserve">очетное звание хутора </w:t>
      </w:r>
      <w:proofErr w:type="spellStart"/>
      <w:r w:rsidR="0005261C">
        <w:rPr>
          <w:rFonts w:ascii="Times New Roman" w:hAnsi="Times New Roman"/>
          <w:sz w:val="28"/>
          <w:szCs w:val="28"/>
        </w:rPr>
        <w:t>Красновка</w:t>
      </w:r>
      <w:proofErr w:type="spellEnd"/>
      <w:r w:rsidR="0005261C">
        <w:rPr>
          <w:rFonts w:ascii="Times New Roman" w:hAnsi="Times New Roman"/>
          <w:sz w:val="28"/>
          <w:szCs w:val="28"/>
        </w:rPr>
        <w:t xml:space="preserve"> и хутора Нижнемитякин Собрание депутатов Красновског</w:t>
      </w:r>
      <w:r w:rsidRPr="00427280">
        <w:rPr>
          <w:rFonts w:ascii="Times New Roman" w:hAnsi="Times New Roman"/>
          <w:sz w:val="28"/>
          <w:szCs w:val="28"/>
        </w:rPr>
        <w:t>о сельского поселения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27280" w:rsidRPr="00427280" w:rsidRDefault="00427280" w:rsidP="0042728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РЕШИЛО: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27280" w:rsidRPr="00427280" w:rsidRDefault="00427280" w:rsidP="0042728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Поддержать инициативу Политсовета Тарасовского местного отделения Всероссийской политической партии «ЕДИНАЯ РОССИЯ» о присвоении населенным пунктам Тарасовского района почетного звания Ростовской обл</w:t>
      </w:r>
      <w:r w:rsidR="005619CB">
        <w:rPr>
          <w:rFonts w:ascii="Times New Roman" w:hAnsi="Times New Roman"/>
          <w:sz w:val="28"/>
          <w:szCs w:val="28"/>
        </w:rPr>
        <w:t xml:space="preserve">асти «Рубеж воинской доблести» и </w:t>
      </w:r>
      <w:r w:rsidRPr="00427280">
        <w:rPr>
          <w:rFonts w:ascii="Times New Roman" w:hAnsi="Times New Roman"/>
          <w:sz w:val="28"/>
          <w:szCs w:val="28"/>
        </w:rPr>
        <w:t>включи</w:t>
      </w:r>
      <w:r w:rsidR="005619CB">
        <w:rPr>
          <w:rFonts w:ascii="Times New Roman" w:hAnsi="Times New Roman"/>
          <w:sz w:val="28"/>
          <w:szCs w:val="28"/>
        </w:rPr>
        <w:t>ть</w:t>
      </w:r>
      <w:r w:rsidRPr="00427280">
        <w:rPr>
          <w:rFonts w:ascii="Times New Roman" w:hAnsi="Times New Roman"/>
          <w:sz w:val="28"/>
          <w:szCs w:val="28"/>
        </w:rPr>
        <w:t xml:space="preserve"> в состав претендентов на поч</w:t>
      </w:r>
      <w:r w:rsidR="0005261C">
        <w:rPr>
          <w:rFonts w:ascii="Times New Roman" w:hAnsi="Times New Roman"/>
          <w:sz w:val="28"/>
          <w:szCs w:val="28"/>
        </w:rPr>
        <w:t xml:space="preserve">етное звание хутор </w:t>
      </w:r>
      <w:proofErr w:type="spellStart"/>
      <w:r w:rsidR="0005261C">
        <w:rPr>
          <w:rFonts w:ascii="Times New Roman" w:hAnsi="Times New Roman"/>
          <w:sz w:val="28"/>
          <w:szCs w:val="28"/>
        </w:rPr>
        <w:t>Красновка</w:t>
      </w:r>
      <w:proofErr w:type="spellEnd"/>
      <w:r w:rsidR="0005261C">
        <w:rPr>
          <w:rFonts w:ascii="Times New Roman" w:hAnsi="Times New Roman"/>
          <w:sz w:val="28"/>
          <w:szCs w:val="28"/>
        </w:rPr>
        <w:t xml:space="preserve"> и хутор Нижнемитякин</w:t>
      </w:r>
      <w:r w:rsidR="005619CB">
        <w:rPr>
          <w:rFonts w:ascii="Times New Roman" w:hAnsi="Times New Roman"/>
          <w:sz w:val="28"/>
          <w:szCs w:val="28"/>
        </w:rPr>
        <w:t xml:space="preserve"> Тарасовского района Ростовской области</w:t>
      </w:r>
      <w:r w:rsidRPr="00427280">
        <w:rPr>
          <w:rFonts w:ascii="Times New Roman" w:hAnsi="Times New Roman"/>
          <w:sz w:val="28"/>
          <w:szCs w:val="28"/>
        </w:rPr>
        <w:t>.</w:t>
      </w:r>
    </w:p>
    <w:p w:rsidR="00427280" w:rsidRPr="00427280" w:rsidRDefault="00427280" w:rsidP="0042728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2728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27280" w:rsidRPr="00427280" w:rsidRDefault="00427280" w:rsidP="0042728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6057B" w:rsidRPr="00C6057B" w:rsidRDefault="00C6057B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6057B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C6057B" w:rsidRPr="00C6057B" w:rsidRDefault="0005261C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  <w:r w:rsidR="00C6057B" w:rsidRPr="00C6057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057B" w:rsidRPr="00C6057B">
        <w:rPr>
          <w:rFonts w:ascii="Times New Roman" w:hAnsi="Times New Roman"/>
          <w:sz w:val="28"/>
          <w:szCs w:val="28"/>
        </w:rPr>
        <w:tab/>
      </w:r>
      <w:r w:rsidR="00C6057B" w:rsidRPr="00C6057B">
        <w:rPr>
          <w:rFonts w:ascii="Times New Roman" w:hAnsi="Times New Roman"/>
          <w:sz w:val="28"/>
          <w:szCs w:val="28"/>
        </w:rPr>
        <w:tab/>
      </w:r>
      <w:r w:rsidR="00C6057B" w:rsidRPr="00C6057B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А.Н. Зареченский</w:t>
      </w:r>
    </w:p>
    <w:p w:rsidR="00C6057B" w:rsidRPr="00C6057B" w:rsidRDefault="00C6057B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57B" w:rsidRPr="00C6057B" w:rsidRDefault="0005261C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 Верхний Митякин</w:t>
      </w:r>
    </w:p>
    <w:p w:rsidR="00C6057B" w:rsidRPr="00C6057B" w:rsidRDefault="00C6057B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7B">
        <w:rPr>
          <w:rFonts w:ascii="Times New Roman" w:hAnsi="Times New Roman"/>
          <w:sz w:val="28"/>
          <w:szCs w:val="28"/>
        </w:rPr>
        <w:t>2</w:t>
      </w:r>
      <w:r w:rsidR="0005261C">
        <w:rPr>
          <w:rFonts w:ascii="Times New Roman" w:hAnsi="Times New Roman"/>
          <w:sz w:val="28"/>
          <w:szCs w:val="28"/>
        </w:rPr>
        <w:t>4</w:t>
      </w:r>
      <w:r w:rsidRPr="00C605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C6057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C6057B">
        <w:rPr>
          <w:rFonts w:ascii="Times New Roman" w:hAnsi="Times New Roman"/>
          <w:sz w:val="28"/>
          <w:szCs w:val="28"/>
        </w:rPr>
        <w:t xml:space="preserve"> года</w:t>
      </w:r>
    </w:p>
    <w:p w:rsidR="00700AF8" w:rsidRPr="00C6057B" w:rsidRDefault="00C6057B" w:rsidP="00561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7B">
        <w:rPr>
          <w:rFonts w:ascii="Times New Roman" w:hAnsi="Times New Roman"/>
          <w:sz w:val="28"/>
          <w:szCs w:val="28"/>
        </w:rPr>
        <w:t xml:space="preserve">№ </w:t>
      </w:r>
      <w:r w:rsidR="00A33893">
        <w:rPr>
          <w:rFonts w:ascii="Times New Roman" w:hAnsi="Times New Roman"/>
          <w:sz w:val="28"/>
          <w:szCs w:val="28"/>
        </w:rPr>
        <w:t>36</w:t>
      </w:r>
    </w:p>
    <w:p w:rsidR="00700AF8" w:rsidRDefault="00700AF8" w:rsidP="00C60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0AF8" w:rsidSect="00C6057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D0883"/>
    <w:multiLevelType w:val="hybridMultilevel"/>
    <w:tmpl w:val="9930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AF8"/>
    <w:rsid w:val="0005261C"/>
    <w:rsid w:val="000B0ADF"/>
    <w:rsid w:val="000D5ABE"/>
    <w:rsid w:val="00144C7A"/>
    <w:rsid w:val="00151A8F"/>
    <w:rsid w:val="001D2A60"/>
    <w:rsid w:val="001D4EB9"/>
    <w:rsid w:val="00235882"/>
    <w:rsid w:val="00263AC9"/>
    <w:rsid w:val="002B74EA"/>
    <w:rsid w:val="00427280"/>
    <w:rsid w:val="004329FC"/>
    <w:rsid w:val="004D369F"/>
    <w:rsid w:val="005036A8"/>
    <w:rsid w:val="005619CB"/>
    <w:rsid w:val="006753EA"/>
    <w:rsid w:val="00700AF8"/>
    <w:rsid w:val="007058F1"/>
    <w:rsid w:val="007A428F"/>
    <w:rsid w:val="008621F5"/>
    <w:rsid w:val="008643A8"/>
    <w:rsid w:val="008E68A8"/>
    <w:rsid w:val="00963D35"/>
    <w:rsid w:val="00965B3E"/>
    <w:rsid w:val="00A33893"/>
    <w:rsid w:val="00B0030E"/>
    <w:rsid w:val="00B31990"/>
    <w:rsid w:val="00BC48F3"/>
    <w:rsid w:val="00BE6448"/>
    <w:rsid w:val="00C6057B"/>
    <w:rsid w:val="00CD0651"/>
    <w:rsid w:val="00D70D33"/>
    <w:rsid w:val="00DB55F1"/>
    <w:rsid w:val="00EC00A5"/>
    <w:rsid w:val="00F54603"/>
    <w:rsid w:val="00F77C30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1812F9-DA27-47C2-85EF-93B70FC5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700AF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700AF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nhideWhenUsed/>
    <w:rsid w:val="00700AF8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link w:val="a5"/>
    <w:rsid w:val="00700AF8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700AF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4E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27280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4676-9A2C-4686-9D4D-5AD3D9E1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F-Siemens</dc:creator>
  <cp:keywords/>
  <cp:lastModifiedBy>Pai Pinky</cp:lastModifiedBy>
  <cp:revision>2</cp:revision>
  <cp:lastPrinted>2017-03-22T05:30:00Z</cp:lastPrinted>
  <dcterms:created xsi:type="dcterms:W3CDTF">2025-07-22T16:54:00Z</dcterms:created>
  <dcterms:modified xsi:type="dcterms:W3CDTF">2025-07-22T16:54:00Z</dcterms:modified>
</cp:coreProperties>
</file>